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F7" w:rsidRPr="00D511F7" w:rsidRDefault="00D511F7" w:rsidP="00D511F7">
      <w:pPr>
        <w:jc w:val="center"/>
        <w:rPr>
          <w:sz w:val="40"/>
          <w:szCs w:val="40"/>
        </w:rPr>
      </w:pPr>
      <w:r w:rsidRPr="00D511F7">
        <w:rPr>
          <w:sz w:val="40"/>
          <w:szCs w:val="40"/>
        </w:rPr>
        <w:t xml:space="preserve">Small Business Concerns being utilized to meet the overall Small Business Goal </w:t>
      </w:r>
    </w:p>
    <w:p w:rsidR="00D511F7" w:rsidRDefault="00D511F7" w:rsidP="00D511F7">
      <w:pPr>
        <w:jc w:val="center"/>
        <w:rPr>
          <w:sz w:val="32"/>
          <w:szCs w:val="32"/>
        </w:rPr>
      </w:pPr>
      <w:proofErr w:type="gramStart"/>
      <w:r w:rsidRPr="00D511F7">
        <w:rPr>
          <w:sz w:val="32"/>
          <w:szCs w:val="32"/>
        </w:rPr>
        <w:t>on</w:t>
      </w:r>
      <w:proofErr w:type="gramEnd"/>
      <w:r w:rsidRPr="00D511F7">
        <w:rPr>
          <w:sz w:val="32"/>
          <w:szCs w:val="32"/>
        </w:rPr>
        <w:t xml:space="preserve"> the California high Speed Rail CP 1 Project</w:t>
      </w:r>
    </w:p>
    <w:p w:rsidR="00D511F7" w:rsidRDefault="00D511F7" w:rsidP="00D51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226"/>
        </w:rPr>
      </w:pPr>
      <w:r>
        <w:rPr>
          <w:rFonts w:ascii="Arial" w:hAnsi="Arial" w:cs="Arial"/>
          <w:b/>
          <w:bCs/>
          <w:color w:val="383136"/>
          <w:sz w:val="21"/>
          <w:szCs w:val="21"/>
        </w:rPr>
        <w:t xml:space="preserve">Small </w:t>
      </w:r>
      <w:r>
        <w:rPr>
          <w:rFonts w:ascii="Arial" w:hAnsi="Arial" w:cs="Arial"/>
          <w:b/>
          <w:bCs/>
          <w:color w:val="292226"/>
          <w:sz w:val="21"/>
          <w:szCs w:val="21"/>
        </w:rPr>
        <w:t>Business Concern:</w:t>
      </w:r>
      <w:bookmarkStart w:id="0" w:name="_GoBack"/>
      <w:bookmarkEnd w:id="0"/>
      <w:r>
        <w:rPr>
          <w:rFonts w:ascii="Arial" w:hAnsi="Arial" w:cs="Arial"/>
          <w:color w:val="292226"/>
        </w:rPr>
        <w:t xml:space="preserve"> </w:t>
      </w:r>
      <w:r>
        <w:rPr>
          <w:rFonts w:ascii="Arial" w:hAnsi="Arial" w:cs="Arial"/>
          <w:color w:val="292226"/>
        </w:rPr>
        <w:t>T</w:t>
      </w:r>
      <w:r>
        <w:rPr>
          <w:rFonts w:ascii="Arial" w:hAnsi="Arial" w:cs="Arial"/>
          <w:color w:val="292226"/>
        </w:rPr>
        <w:t xml:space="preserve">he Authority </w:t>
      </w:r>
      <w:r>
        <w:rPr>
          <w:rFonts w:ascii="Arial" w:hAnsi="Arial" w:cs="Arial"/>
          <w:color w:val="383136"/>
        </w:rPr>
        <w:t xml:space="preserve">recognizes </w:t>
      </w:r>
      <w:r>
        <w:rPr>
          <w:rFonts w:ascii="Arial" w:hAnsi="Arial" w:cs="Arial"/>
          <w:color w:val="292226"/>
        </w:rPr>
        <w:t>a Small Business Concern to include certified Small</w:t>
      </w:r>
      <w:r>
        <w:rPr>
          <w:rFonts w:ascii="Arial" w:hAnsi="Arial" w:cs="Arial"/>
          <w:color w:val="292226"/>
        </w:rPr>
        <w:t xml:space="preserve"> </w:t>
      </w:r>
      <w:r>
        <w:rPr>
          <w:rFonts w:ascii="Arial" w:hAnsi="Arial" w:cs="Arial"/>
          <w:color w:val="292226"/>
        </w:rPr>
        <w:t>Businesses (SB), D</w:t>
      </w:r>
      <w:r>
        <w:rPr>
          <w:rFonts w:ascii="Arial" w:hAnsi="Arial" w:cs="Arial"/>
          <w:color w:val="282F4B"/>
        </w:rPr>
        <w:t>i</w:t>
      </w:r>
      <w:r>
        <w:rPr>
          <w:rFonts w:ascii="Arial" w:hAnsi="Arial" w:cs="Arial"/>
          <w:color w:val="292226"/>
        </w:rPr>
        <w:t>sadvantaged Business Enterprises (DBE), Disabled Veteran Business Enterprises</w:t>
      </w:r>
      <w:r>
        <w:rPr>
          <w:rFonts w:ascii="Arial" w:hAnsi="Arial" w:cs="Arial"/>
          <w:color w:val="292226"/>
        </w:rPr>
        <w:t xml:space="preserve"> </w:t>
      </w:r>
      <w:r>
        <w:rPr>
          <w:rFonts w:ascii="Arial" w:hAnsi="Arial" w:cs="Arial"/>
          <w:color w:val="292226"/>
        </w:rPr>
        <w:t>(DVBE) and Microbusinesses</w:t>
      </w:r>
      <w:r>
        <w:rPr>
          <w:rFonts w:ascii="Arial" w:hAnsi="Arial" w:cs="Arial"/>
          <w:color w:val="130C0B"/>
        </w:rPr>
        <w:t xml:space="preserve">. </w:t>
      </w:r>
    </w:p>
    <w:p w:rsidR="00D511F7" w:rsidRPr="00D511F7" w:rsidRDefault="00D511F7" w:rsidP="00D511F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2R Drilling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American Crane Rental, Inc.</w:t>
      </w:r>
    </w:p>
    <w:p w:rsidR="00D511F7" w:rsidRPr="00D511F7" w:rsidRDefault="00D511F7" w:rsidP="00D511F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Avison</w:t>
      </w:r>
      <w:proofErr w:type="spellEnd"/>
      <w:r>
        <w:rPr>
          <w:sz w:val="20"/>
          <w:szCs w:val="20"/>
        </w:rPr>
        <w:t xml:space="preserve"> Construction,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Blair, Church and Flynn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Bradley Tanks,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Dillard Environmental Services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Earth Mechanics,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EXARO Technologies Corp.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G&amp;C Equipment Corporation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D511F7">
        <w:rPr>
          <w:sz w:val="20"/>
          <w:szCs w:val="20"/>
        </w:rPr>
        <w:t>Geovision</w:t>
      </w:r>
      <w:proofErr w:type="spellEnd"/>
      <w:r w:rsidRPr="00D511F7">
        <w:rPr>
          <w:sz w:val="20"/>
          <w:szCs w:val="20"/>
        </w:rPr>
        <w:t xml:space="preserve"> Inc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Hunsaker Safety &amp; Sign,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Innovative Concrete Inc.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J. Kroeker,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Jet Drilling</w:t>
      </w:r>
    </w:p>
    <w:p w:rsidR="00D511F7" w:rsidRPr="00D511F7" w:rsidRDefault="00D511F7" w:rsidP="00D511F7">
      <w:pPr>
        <w:rPr>
          <w:sz w:val="20"/>
          <w:szCs w:val="20"/>
        </w:rPr>
      </w:pPr>
      <w:proofErr w:type="spellStart"/>
      <w:r w:rsidRPr="00D511F7">
        <w:rPr>
          <w:sz w:val="20"/>
          <w:szCs w:val="20"/>
        </w:rPr>
        <w:t>K</w:t>
      </w:r>
      <w:r>
        <w:rPr>
          <w:sz w:val="20"/>
          <w:szCs w:val="20"/>
        </w:rPr>
        <w:t>atch</w:t>
      </w:r>
      <w:proofErr w:type="spellEnd"/>
      <w:r>
        <w:rPr>
          <w:sz w:val="20"/>
          <w:szCs w:val="20"/>
        </w:rPr>
        <w:t xml:space="preserve"> Environmental Construction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Kehoe Testing</w:t>
      </w:r>
    </w:p>
    <w:p w:rsidR="00D511F7" w:rsidRPr="00D511F7" w:rsidRDefault="00D511F7" w:rsidP="00D511F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Landavazo</w:t>
      </w:r>
      <w:proofErr w:type="spellEnd"/>
      <w:r>
        <w:rPr>
          <w:sz w:val="20"/>
          <w:szCs w:val="20"/>
        </w:rPr>
        <w:t xml:space="preserve"> Bros.,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Lee Andrews Group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Leon Environmental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Martinez Steel Corporation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MGE Engineering,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Moore Twining Associates, Inc.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Oliveira Fence,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OPAC Consulting Engineers, Inc.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Outback Materials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Pipe Jacking Unlimited, Inc.</w:t>
      </w:r>
    </w:p>
    <w:p w:rsidR="00D511F7" w:rsidRPr="00D511F7" w:rsidRDefault="00D511F7" w:rsidP="00D511F7">
      <w:pPr>
        <w:rPr>
          <w:sz w:val="20"/>
          <w:szCs w:val="20"/>
        </w:rPr>
      </w:pPr>
      <w:proofErr w:type="spellStart"/>
      <w:r w:rsidRPr="00D511F7">
        <w:rPr>
          <w:sz w:val="20"/>
          <w:szCs w:val="20"/>
        </w:rPr>
        <w:t>Rail</w:t>
      </w:r>
      <w:r>
        <w:rPr>
          <w:sz w:val="20"/>
          <w:szCs w:val="20"/>
        </w:rPr>
        <w:t>Pro's</w:t>
      </w:r>
      <w:proofErr w:type="spellEnd"/>
      <w:r>
        <w:rPr>
          <w:sz w:val="20"/>
          <w:szCs w:val="20"/>
        </w:rPr>
        <w:t>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Salem Engineering Group, Inc.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SoCal Drilling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SPER Contracting Corporation</w:t>
      </w:r>
    </w:p>
    <w:p w:rsidR="00D511F7" w:rsidRPr="00D511F7" w:rsidRDefault="00D511F7" w:rsidP="00D511F7">
      <w:pPr>
        <w:rPr>
          <w:sz w:val="20"/>
          <w:szCs w:val="20"/>
        </w:rPr>
      </w:pPr>
      <w:proofErr w:type="spellStart"/>
      <w:r w:rsidRPr="00D511F7">
        <w:rPr>
          <w:sz w:val="20"/>
          <w:szCs w:val="20"/>
        </w:rPr>
        <w:t>Tec</w:t>
      </w:r>
      <w:r>
        <w:rPr>
          <w:sz w:val="20"/>
          <w:szCs w:val="20"/>
        </w:rPr>
        <w:t>hnicon</w:t>
      </w:r>
      <w:proofErr w:type="spellEnd"/>
      <w:r>
        <w:rPr>
          <w:sz w:val="20"/>
          <w:szCs w:val="20"/>
        </w:rPr>
        <w:t xml:space="preserve"> Engineering </w:t>
      </w:r>
      <w:proofErr w:type="spellStart"/>
      <w:r>
        <w:rPr>
          <w:sz w:val="20"/>
          <w:szCs w:val="20"/>
        </w:rPr>
        <w:t>Services</w:t>
      </w:r>
      <w:proofErr w:type="gramStart"/>
      <w:r>
        <w:rPr>
          <w:sz w:val="20"/>
          <w:szCs w:val="20"/>
        </w:rPr>
        <w:t>,Inc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The 111th Group, Inc.</w:t>
      </w:r>
    </w:p>
    <w:p w:rsidR="00D511F7" w:rsidRPr="00D511F7" w:rsidRDefault="00D511F7" w:rsidP="00D511F7">
      <w:pPr>
        <w:rPr>
          <w:sz w:val="20"/>
          <w:szCs w:val="20"/>
        </w:rPr>
      </w:pPr>
      <w:r>
        <w:rPr>
          <w:sz w:val="20"/>
          <w:szCs w:val="20"/>
        </w:rPr>
        <w:t>Valverde Construction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511F7">
        <w:rPr>
          <w:sz w:val="20"/>
          <w:szCs w:val="20"/>
        </w:rPr>
        <w:t>WKE, Inc.</w:t>
      </w:r>
    </w:p>
    <w:p w:rsidR="00E22D70" w:rsidRPr="00D511F7" w:rsidRDefault="00D511F7" w:rsidP="00D511F7">
      <w:pPr>
        <w:rPr>
          <w:sz w:val="20"/>
          <w:szCs w:val="20"/>
        </w:rPr>
      </w:pPr>
      <w:r w:rsidRPr="00D511F7">
        <w:rPr>
          <w:sz w:val="20"/>
          <w:szCs w:val="20"/>
        </w:rPr>
        <w:t>WRECO, Inc.</w:t>
      </w:r>
    </w:p>
    <w:p w:rsidR="00D511F7" w:rsidRPr="00D511F7" w:rsidRDefault="00D511F7">
      <w:pPr>
        <w:rPr>
          <w:sz w:val="20"/>
          <w:szCs w:val="20"/>
        </w:rPr>
      </w:pPr>
    </w:p>
    <w:sectPr w:rsidR="00D511F7" w:rsidRPr="00D51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F7"/>
    <w:rsid w:val="00D511F7"/>
    <w:rsid w:val="00E2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D238E-05AD-4963-AA2E-825A7238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Tutor Perini Corporation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Young</dc:creator>
  <cp:keywords/>
  <dc:description/>
  <cp:lastModifiedBy>Maurice Young</cp:lastModifiedBy>
  <cp:revision>1</cp:revision>
  <dcterms:created xsi:type="dcterms:W3CDTF">2014-07-28T18:40:00Z</dcterms:created>
  <dcterms:modified xsi:type="dcterms:W3CDTF">2014-07-28T18:50:00Z</dcterms:modified>
</cp:coreProperties>
</file>